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 w:line="360" w:lineRule="atLeast"/>
        <w:jc w:val="center"/>
        <w:rPr>
          <w:rFonts w:ascii="Helvetica" w:hAnsi="Helvetica" w:eastAsia="宋体" w:cs="Helvetica"/>
          <w:color w:val="000000"/>
          <w:kern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Helvetica"/>
          <w:b/>
          <w:bCs/>
          <w:color w:val="000000"/>
          <w:kern w:val="0"/>
          <w:sz w:val="36"/>
        </w:rPr>
        <w:t>2019-2020年</w:t>
      </w:r>
      <w:r>
        <w:rPr>
          <w:rFonts w:hint="eastAsia" w:ascii="宋体" w:hAnsi="宋体" w:eastAsia="宋体" w:cs="Helvetica"/>
          <w:b/>
          <w:bCs/>
          <w:color w:val="000000"/>
          <w:kern w:val="0"/>
          <w:sz w:val="36"/>
          <w:lang w:val="en-US" w:eastAsia="zh-CN"/>
        </w:rPr>
        <w:t>浙江</w:t>
      </w:r>
      <w:r>
        <w:rPr>
          <w:rFonts w:hint="eastAsia" w:ascii="黑体" w:hAnsi="黑体" w:eastAsia="黑体" w:cs="Helvetica"/>
          <w:color w:val="000000"/>
          <w:kern w:val="0"/>
          <w:sz w:val="36"/>
          <w:szCs w:val="36"/>
        </w:rPr>
        <w:t>省诚信农资示范企业名单</w:t>
      </w:r>
      <w:r>
        <w:rPr>
          <w:rFonts w:hint="eastAsia" w:ascii="楷体_GB2312" w:hAnsi="Helvetica" w:eastAsia="楷体_GB2312" w:cs="Helvetica"/>
          <w:color w:val="000000"/>
          <w:kern w:val="0"/>
          <w:sz w:val="29"/>
          <w:szCs w:val="29"/>
        </w:rPr>
        <w:t>（共57家）</w:t>
      </w:r>
      <w:bookmarkEnd w:id="0"/>
      <w:r>
        <w:rPr>
          <w:rFonts w:hint="eastAsia" w:ascii="楷体_GB2312" w:hAnsi="Helvetica" w:eastAsia="楷体_GB2312" w:cs="Helvetica"/>
          <w:color w:val="000000"/>
          <w:kern w:val="0"/>
          <w:sz w:val="29"/>
          <w:szCs w:val="29"/>
        </w:rPr>
        <w:t> 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6030"/>
        <w:gridCol w:w="16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Helvetica" w:asciiTheme="minorEastAsia" w:hAnsiTheme="minorEastAsia"/>
                <w:b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cs="Helvetica" w:asciiTheme="minorEastAsia" w:hAnsiTheme="minorEastAsia"/>
                <w:b/>
                <w:bCs/>
                <w:color w:val="000000"/>
                <w:kern w:val="0"/>
                <w:sz w:val="29"/>
                <w:szCs w:val="29"/>
              </w:rPr>
              <w:t>序号</w:t>
            </w:r>
          </w:p>
        </w:tc>
        <w:tc>
          <w:tcPr>
            <w:tcW w:w="60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Helvetica" w:asciiTheme="minorEastAsia" w:hAnsiTheme="minorEastAsia"/>
                <w:b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cs="Helvetica" w:asciiTheme="minorEastAsia" w:hAnsiTheme="minorEastAsia"/>
                <w:b/>
                <w:bCs/>
                <w:color w:val="000000"/>
                <w:kern w:val="0"/>
                <w:sz w:val="29"/>
                <w:szCs w:val="29"/>
              </w:rPr>
              <w:t>单   位</w:t>
            </w:r>
          </w:p>
        </w:tc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Helvetica" w:asciiTheme="minorEastAsia" w:hAnsiTheme="minorEastAsia"/>
                <w:b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cs="Helvetica" w:asciiTheme="minorEastAsia" w:hAnsiTheme="minorEastAsia"/>
                <w:b/>
                <w:bCs/>
                <w:color w:val="000000"/>
                <w:kern w:val="0"/>
                <w:sz w:val="29"/>
                <w:szCs w:val="29"/>
              </w:rPr>
              <w:t>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惠多利农资有限公司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陈达会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杭州萧山农业生产资料有限公司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华岳明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杭州市农业生产资料有限公司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蒋卫东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浙江浙农金泰生物科技有限公司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陈志浩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杭州余杭农业生产资料有限公司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顾旭晨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杭州富阳惠多利农业生产资料有限公司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何 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浙江农资集团临安惠多利有限公司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陈华武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建德市新安植保有限责任公司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汪建国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桐庐县农业生产资料有限公司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张载恩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桐庐好利农农资有限公司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滕樟荣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拜耳作物科学（中国）有限公司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陈 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杭州威龙农化有限公司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吴宇明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杭州广通农业生产资料有限公司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蔡吉生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浙江金帆达生化股份有限公司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孔鑫明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杭州保安康生物技术有限公司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王云龙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浙江省桐庐汇丰生物科技有限公司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倪正刚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桐庐玲燕农资有限公司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黄玲燕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淳安供销农业科技服务有限公司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徐晨阳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宁波市甬丰农业生产资料股份有限公司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任建宏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宁波金惠利农业科技服务有限公司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邬王城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慈溪市兴合农资配送有限公司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赵越之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宁波微萌种业有限公司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薄永明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余姚市甬舜农业生产资料有限公司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孙玉辉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浙江农资集团宁波惠多利销售有限公司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张万成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象山县丰润农资有限公司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忙志刚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浙江丰年农资有限公司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谷丰年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温州金惠利农业科技有限公司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查赞平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温州市惠多利农资有限公司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张万成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泰顺农友农资有限公司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刘柳玲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湖州益农农资连锁有限公司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严玉良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浙江省安吉县农业生产资料有限公司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周智敏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32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浙江巨龙肥业有限公司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韩芬琴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33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湖州维农农资连锁经营有限公司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吴伟平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34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嘉兴市绿农农资有限公司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王高峰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35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平湖市丰达农资连锁有限公司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李海平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36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海盐雨露农资有限公司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林 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37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绍兴市农业生产资料有限公司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张少明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38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浙江露笑农业生产资料有限公司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李国千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39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绍兴农丰农资有限公司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翁祖欢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40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浙江天一生物科技有限公司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吴应多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41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绍兴市上虞区农业生产资料有限责任公司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梁建中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42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嵊州市惠多利农资连锁有限公司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黄维波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43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新昌县惠多利农资有限公司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张 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44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金华市农业生产资料有限公司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朱旭义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45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金华金穗农资连锁有限公司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杜 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46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浙江东阳方圆农资连锁总公司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马晓波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47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金华苗知地知农业科技有限公司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叶 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48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>金华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万里神农农业科技有限公司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金 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49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衢州市帮农丰农资有限公司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冯泉刚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50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浙江常山跃进化肥实业有限公司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詹跃进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51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常山县金太阳供销农资有限公司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李文珍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52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浙江惠多利肥料科技有限公司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杨建平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53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舟山市禾丰农业生产资料有限公司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唐许龙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54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浙江省台州市农资股份有限公司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陶维康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55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台州市中农农资有限公司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王华清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56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台州市黄农农业科技有限公司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许 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57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丽水市农丰农业生产资料仓储配送公司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桑亦飞</w:t>
            </w:r>
          </w:p>
        </w:tc>
      </w:tr>
    </w:tbl>
    <w:p>
      <w:pPr>
        <w:widowControl/>
        <w:spacing w:before="75" w:after="75" w:line="360" w:lineRule="atLeast"/>
        <w:jc w:val="center"/>
        <w:rPr>
          <w:rFonts w:cs="Helvetica" w:asciiTheme="minorEastAsia" w:hAnsiTheme="minorEastAsia"/>
          <w:b/>
          <w:color w:val="000000"/>
          <w:kern w:val="0"/>
          <w:sz w:val="30"/>
          <w:szCs w:val="30"/>
        </w:rPr>
      </w:pPr>
      <w:r>
        <w:rPr>
          <w:rFonts w:hint="eastAsia" w:cs="Helvetica" w:asciiTheme="minorEastAsia" w:hAnsiTheme="minorEastAsia"/>
          <w:b/>
          <w:bCs/>
          <w:color w:val="000000"/>
          <w:kern w:val="0"/>
          <w:sz w:val="30"/>
          <w:szCs w:val="30"/>
        </w:rPr>
        <w:t>  </w:t>
      </w:r>
    </w:p>
    <w:p>
      <w:pPr>
        <w:widowControl/>
        <w:spacing w:before="75" w:after="75" w:line="360" w:lineRule="atLeast"/>
        <w:jc w:val="left"/>
        <w:rPr>
          <w:rFonts w:cs="Helvetica" w:asciiTheme="minorEastAsia" w:hAnsiTheme="minorEastAsia"/>
          <w:b/>
          <w:color w:val="000000"/>
          <w:kern w:val="0"/>
          <w:sz w:val="30"/>
          <w:szCs w:val="30"/>
        </w:rPr>
      </w:pPr>
    </w:p>
    <w:p>
      <w:pPr>
        <w:widowControl/>
        <w:spacing w:before="75" w:after="75" w:line="360" w:lineRule="atLeast"/>
        <w:jc w:val="left"/>
        <w:rPr>
          <w:rFonts w:ascii="Helvetica" w:hAnsi="Helvetica" w:eastAsia="宋体" w:cs="Helvetica"/>
          <w:color w:val="000000"/>
          <w:kern w:val="0"/>
          <w:sz w:val="27"/>
          <w:szCs w:val="27"/>
        </w:rPr>
      </w:pPr>
    </w:p>
    <w:p>
      <w:pPr>
        <w:widowControl/>
        <w:spacing w:before="75" w:after="75" w:line="336" w:lineRule="atLeast"/>
        <w:jc w:val="left"/>
        <w:rPr>
          <w:color w:val="000000" w:themeColor="text1"/>
          <w:sz w:val="30"/>
          <w:szCs w:val="30"/>
        </w:rPr>
      </w:pPr>
      <w:r>
        <w:rPr>
          <w:rFonts w:hint="eastAsia" w:ascii="仿宋_GB2312" w:hAnsi="Helvetica" w:eastAsia="仿宋_GB2312" w:cs="Helvetica"/>
          <w:color w:val="000000" w:themeColor="text1"/>
          <w:kern w:val="0"/>
          <w:sz w:val="30"/>
          <w:szCs w:val="30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60A"/>
    <w:rsid w:val="00032226"/>
    <w:rsid w:val="00034715"/>
    <w:rsid w:val="00034B67"/>
    <w:rsid w:val="0005193D"/>
    <w:rsid w:val="000766A8"/>
    <w:rsid w:val="000B31A8"/>
    <w:rsid w:val="000C727B"/>
    <w:rsid w:val="000D1E27"/>
    <w:rsid w:val="000D2ED2"/>
    <w:rsid w:val="000E409B"/>
    <w:rsid w:val="000F49EB"/>
    <w:rsid w:val="00106433"/>
    <w:rsid w:val="00126246"/>
    <w:rsid w:val="0014134F"/>
    <w:rsid w:val="00153EBC"/>
    <w:rsid w:val="00166406"/>
    <w:rsid w:val="00175D75"/>
    <w:rsid w:val="00177D7E"/>
    <w:rsid w:val="001B2E60"/>
    <w:rsid w:val="001E28BD"/>
    <w:rsid w:val="00221E9A"/>
    <w:rsid w:val="00223BBA"/>
    <w:rsid w:val="002350F9"/>
    <w:rsid w:val="002431B1"/>
    <w:rsid w:val="002507DC"/>
    <w:rsid w:val="00265751"/>
    <w:rsid w:val="002A612B"/>
    <w:rsid w:val="002C598F"/>
    <w:rsid w:val="002D3FA9"/>
    <w:rsid w:val="002E1546"/>
    <w:rsid w:val="00311C38"/>
    <w:rsid w:val="00341571"/>
    <w:rsid w:val="00381C46"/>
    <w:rsid w:val="00387222"/>
    <w:rsid w:val="003956F0"/>
    <w:rsid w:val="003A5E2C"/>
    <w:rsid w:val="003B58FA"/>
    <w:rsid w:val="003F551B"/>
    <w:rsid w:val="004070D9"/>
    <w:rsid w:val="00423E05"/>
    <w:rsid w:val="0044168A"/>
    <w:rsid w:val="00460A93"/>
    <w:rsid w:val="004746B3"/>
    <w:rsid w:val="0047664F"/>
    <w:rsid w:val="00484596"/>
    <w:rsid w:val="0049378D"/>
    <w:rsid w:val="00494BE3"/>
    <w:rsid w:val="004C10D2"/>
    <w:rsid w:val="004C4C86"/>
    <w:rsid w:val="004C6E7C"/>
    <w:rsid w:val="004D5036"/>
    <w:rsid w:val="00501AF5"/>
    <w:rsid w:val="00507F0D"/>
    <w:rsid w:val="0055598D"/>
    <w:rsid w:val="00562605"/>
    <w:rsid w:val="005928C0"/>
    <w:rsid w:val="005A3A40"/>
    <w:rsid w:val="005A3CD6"/>
    <w:rsid w:val="005C411A"/>
    <w:rsid w:val="005C4215"/>
    <w:rsid w:val="005E477F"/>
    <w:rsid w:val="005E47B9"/>
    <w:rsid w:val="0060607A"/>
    <w:rsid w:val="006108ED"/>
    <w:rsid w:val="00621B7C"/>
    <w:rsid w:val="00645792"/>
    <w:rsid w:val="00651DFC"/>
    <w:rsid w:val="006732AA"/>
    <w:rsid w:val="00676ECB"/>
    <w:rsid w:val="00677594"/>
    <w:rsid w:val="00694A32"/>
    <w:rsid w:val="006A501B"/>
    <w:rsid w:val="00735157"/>
    <w:rsid w:val="00740DBF"/>
    <w:rsid w:val="007544D6"/>
    <w:rsid w:val="00756905"/>
    <w:rsid w:val="007A2CB0"/>
    <w:rsid w:val="007E124E"/>
    <w:rsid w:val="007E54DC"/>
    <w:rsid w:val="007F4ADE"/>
    <w:rsid w:val="00801A4B"/>
    <w:rsid w:val="008028DF"/>
    <w:rsid w:val="00811F04"/>
    <w:rsid w:val="008240CF"/>
    <w:rsid w:val="008265E2"/>
    <w:rsid w:val="00831068"/>
    <w:rsid w:val="008518EA"/>
    <w:rsid w:val="00853FA9"/>
    <w:rsid w:val="0086514E"/>
    <w:rsid w:val="00872AA1"/>
    <w:rsid w:val="008A3B5F"/>
    <w:rsid w:val="008B16C9"/>
    <w:rsid w:val="008B3EBE"/>
    <w:rsid w:val="008E393A"/>
    <w:rsid w:val="008F5297"/>
    <w:rsid w:val="00900C2A"/>
    <w:rsid w:val="009155AE"/>
    <w:rsid w:val="00944A06"/>
    <w:rsid w:val="009548C8"/>
    <w:rsid w:val="0098671B"/>
    <w:rsid w:val="009E088A"/>
    <w:rsid w:val="009E3ACB"/>
    <w:rsid w:val="009F2E86"/>
    <w:rsid w:val="00A0029C"/>
    <w:rsid w:val="00A0203E"/>
    <w:rsid w:val="00A12086"/>
    <w:rsid w:val="00A52FF3"/>
    <w:rsid w:val="00A720CF"/>
    <w:rsid w:val="00A8557A"/>
    <w:rsid w:val="00AA1893"/>
    <w:rsid w:val="00AA2BE7"/>
    <w:rsid w:val="00AE7476"/>
    <w:rsid w:val="00B1717F"/>
    <w:rsid w:val="00B32C85"/>
    <w:rsid w:val="00B4536B"/>
    <w:rsid w:val="00B57D58"/>
    <w:rsid w:val="00B57DB2"/>
    <w:rsid w:val="00B764AC"/>
    <w:rsid w:val="00B8060A"/>
    <w:rsid w:val="00BA139C"/>
    <w:rsid w:val="00BB6D85"/>
    <w:rsid w:val="00BC33CD"/>
    <w:rsid w:val="00BE1DD1"/>
    <w:rsid w:val="00C07CB0"/>
    <w:rsid w:val="00C42B96"/>
    <w:rsid w:val="00C72AE9"/>
    <w:rsid w:val="00C81426"/>
    <w:rsid w:val="00D06912"/>
    <w:rsid w:val="00D07150"/>
    <w:rsid w:val="00D32923"/>
    <w:rsid w:val="00D3763F"/>
    <w:rsid w:val="00D435E4"/>
    <w:rsid w:val="00D4617B"/>
    <w:rsid w:val="00D52856"/>
    <w:rsid w:val="00D52BED"/>
    <w:rsid w:val="00D632FD"/>
    <w:rsid w:val="00D639BC"/>
    <w:rsid w:val="00D9525F"/>
    <w:rsid w:val="00DA08CD"/>
    <w:rsid w:val="00DC67CA"/>
    <w:rsid w:val="00DD2DD0"/>
    <w:rsid w:val="00DE0AF9"/>
    <w:rsid w:val="00E56E9B"/>
    <w:rsid w:val="00E85F10"/>
    <w:rsid w:val="00E87ED1"/>
    <w:rsid w:val="00EA7E52"/>
    <w:rsid w:val="00EF55FF"/>
    <w:rsid w:val="00F62004"/>
    <w:rsid w:val="00F74DBC"/>
    <w:rsid w:val="00F8606F"/>
    <w:rsid w:val="00FF6D3D"/>
    <w:rsid w:val="04825212"/>
    <w:rsid w:val="131C2E8B"/>
    <w:rsid w:val="35A57338"/>
    <w:rsid w:val="45E60B62"/>
    <w:rsid w:val="61221914"/>
    <w:rsid w:val="6FBA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f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new-title"/>
    <w:basedOn w:val="10"/>
    <w:qFormat/>
    <w:uiPriority w:val="0"/>
  </w:style>
  <w:style w:type="character" w:customStyle="1" w:styleId="18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9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标题 3 Char"/>
    <w:basedOn w:val="10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347</Words>
  <Characters>1979</Characters>
  <Lines>16</Lines>
  <Paragraphs>4</Paragraphs>
  <TotalTime>30</TotalTime>
  <ScaleCrop>false</ScaleCrop>
  <LinksUpToDate>false</LinksUpToDate>
  <CharactersWithSpaces>2322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2020-11-03T03:10:00Z</dcterms:created>
  <dc:creator>曹丽娟</dc:creator>
  <cp:lastModifiedBy>蒋波是个好青年</cp:lastModifiedBy>
  <dcterms:modified xsi:type="dcterms:W3CDTF">2020-11-06T07:24:44Z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